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8F" w:rsidRDefault="009C148F" w:rsidP="00A1698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it-IT"/>
        </w:rPr>
      </w:pPr>
    </w:p>
    <w:p w:rsidR="009C148F" w:rsidRPr="00B30127" w:rsidRDefault="00B30127" w:rsidP="009C148F">
      <w:pPr>
        <w:spacing w:after="0" w:line="240" w:lineRule="auto"/>
        <w:jc w:val="center"/>
        <w:rPr>
          <w:rFonts w:ascii="Antique Olive Compact" w:eastAsia="Times New Roman" w:hAnsi="Antique Olive Compact" w:cs="Times New Roman"/>
          <w:b/>
          <w:color w:val="C00000"/>
          <w:sz w:val="40"/>
          <w:szCs w:val="40"/>
          <w:lang w:eastAsia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0127">
        <w:rPr>
          <w:rFonts w:ascii="Antique Olive Compact" w:eastAsia="Times New Roman" w:hAnsi="Antique Olive Compact" w:cs="Times New Roman"/>
          <w:b/>
          <w:color w:val="C00000"/>
          <w:sz w:val="40"/>
          <w:szCs w:val="40"/>
          <w:lang w:eastAsia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AVVISO REGIONE LAZI</w:t>
      </w:r>
      <w:r w:rsidR="0016378A">
        <w:rPr>
          <w:rFonts w:ascii="Antique Olive Compact" w:eastAsia="Times New Roman" w:hAnsi="Antique Olive Compact" w:cs="Times New Roman"/>
          <w:b/>
          <w:color w:val="C00000"/>
          <w:sz w:val="40"/>
          <w:szCs w:val="40"/>
          <w:lang w:eastAsia="it-I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</w:p>
    <w:p w:rsidR="00B30127" w:rsidRPr="00083193" w:rsidRDefault="00B30127" w:rsidP="009C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it-IT"/>
        </w:rPr>
      </w:pPr>
    </w:p>
    <w:p w:rsidR="009C148F" w:rsidRDefault="0016378A" w:rsidP="009C148F">
      <w:pPr>
        <w:spacing w:after="0" w:line="240" w:lineRule="auto"/>
        <w:jc w:val="center"/>
        <w:rPr>
          <w:rFonts w:ascii="Albertus MT" w:eastAsia="Times New Roman" w:hAnsi="Albertus MT" w:cs="Times New Roman"/>
          <w:b/>
          <w:color w:val="002060"/>
          <w:sz w:val="40"/>
          <w:szCs w:val="40"/>
          <w:lang w:eastAsia="it-IT"/>
        </w:rPr>
      </w:pPr>
      <w:hyperlink r:id="rId5" w:history="1">
        <w:r w:rsidR="009C148F" w:rsidRPr="0088177A">
          <w:rPr>
            <w:rFonts w:ascii="Albertus MT" w:eastAsia="Times New Roman" w:hAnsi="Albertus MT" w:cs="Times New Roman"/>
            <w:b/>
            <w:color w:val="002060"/>
            <w:sz w:val="40"/>
            <w:szCs w:val="40"/>
            <w:lang w:eastAsia="it-IT"/>
          </w:rPr>
          <w:t xml:space="preserve">Sostegno per l’acquisto di materiale scolastico </w:t>
        </w:r>
        <w:r w:rsidR="00B30127" w:rsidRPr="0088177A">
          <w:rPr>
            <w:rFonts w:ascii="Albertus MT" w:eastAsia="Times New Roman" w:hAnsi="Albertus MT" w:cs="Times New Roman"/>
            <w:b/>
            <w:color w:val="002060"/>
            <w:sz w:val="40"/>
            <w:szCs w:val="40"/>
            <w:lang w:eastAsia="it-IT"/>
          </w:rPr>
          <w:t xml:space="preserve">                           </w:t>
        </w:r>
        <w:r w:rsidR="009C148F" w:rsidRPr="0088177A">
          <w:rPr>
            <w:rFonts w:ascii="Albertus MT" w:eastAsia="Times New Roman" w:hAnsi="Albertus MT" w:cs="Times New Roman"/>
            <w:b/>
            <w:color w:val="002060"/>
            <w:sz w:val="40"/>
            <w:szCs w:val="40"/>
            <w:lang w:eastAsia="it-IT"/>
          </w:rPr>
          <w:t>a favore degli studenti delle scuole secondarie del Lazio</w:t>
        </w:r>
        <w:r w:rsidR="00B30127" w:rsidRPr="0088177A">
          <w:rPr>
            <w:rFonts w:ascii="Albertus MT" w:eastAsia="Times New Roman" w:hAnsi="Albertus MT" w:cs="Times New Roman"/>
            <w:b/>
            <w:color w:val="002060"/>
            <w:sz w:val="40"/>
            <w:szCs w:val="40"/>
            <w:lang w:eastAsia="it-IT"/>
          </w:rPr>
          <w:t xml:space="preserve">                            </w:t>
        </w:r>
        <w:r w:rsidR="009C148F" w:rsidRPr="0088177A">
          <w:rPr>
            <w:rFonts w:ascii="Albertus MT" w:eastAsia="Times New Roman" w:hAnsi="Albertus MT" w:cs="Times New Roman"/>
            <w:b/>
            <w:color w:val="002060"/>
            <w:sz w:val="40"/>
            <w:szCs w:val="40"/>
            <w:lang w:eastAsia="it-IT"/>
          </w:rPr>
          <w:t xml:space="preserve"> (anno scolastico 2022/2023) </w:t>
        </w:r>
      </w:hyperlink>
    </w:p>
    <w:p w:rsidR="001F59D6" w:rsidRPr="001F59D6" w:rsidRDefault="001F59D6" w:rsidP="009C148F">
      <w:pPr>
        <w:spacing w:after="0" w:line="240" w:lineRule="auto"/>
        <w:jc w:val="center"/>
        <w:rPr>
          <w:rFonts w:ascii="Albertus MT" w:eastAsia="Times New Roman" w:hAnsi="Albertus MT" w:cs="Times New Roman"/>
          <w:b/>
          <w:color w:val="002060"/>
          <w:sz w:val="16"/>
          <w:szCs w:val="16"/>
          <w:lang w:eastAsia="it-IT"/>
        </w:rPr>
      </w:pPr>
    </w:p>
    <w:p w:rsidR="001F59D6" w:rsidRPr="0088177A" w:rsidRDefault="001F59D6" w:rsidP="009C148F">
      <w:pPr>
        <w:spacing w:after="0" w:line="240" w:lineRule="auto"/>
        <w:jc w:val="center"/>
        <w:rPr>
          <w:rFonts w:ascii="Albertus MT" w:eastAsia="Times New Roman" w:hAnsi="Albertus MT" w:cs="Times New Roman"/>
          <w:b/>
          <w:color w:val="002060"/>
          <w:sz w:val="40"/>
          <w:szCs w:val="40"/>
          <w:lang w:eastAsia="it-IT"/>
        </w:rPr>
      </w:pPr>
      <w:r w:rsidRPr="001F59D6">
        <w:rPr>
          <w:rFonts w:ascii="Albertus MT" w:eastAsia="Times New Roman" w:hAnsi="Albertus MT" w:cs="Times New Roman"/>
          <w:b/>
          <w:noProof/>
          <w:color w:val="002060"/>
          <w:sz w:val="40"/>
          <w:szCs w:val="40"/>
          <w:lang w:eastAsia="it-IT"/>
        </w:rPr>
        <w:drawing>
          <wp:inline distT="0" distB="0" distL="0" distR="0">
            <wp:extent cx="4698294" cy="2748502"/>
            <wp:effectExtent l="133350" t="133350" r="140970" b="166370"/>
            <wp:docPr id="3" name="Immagine 3" descr="Libri Illustrazioni, Vettoriali E Clipart Stock – (173,493 Illustrazioni  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i Illustrazioni, Vettoriali E Clipart Stock – (173,493 Illustrazioni  Stock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52" cy="2768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0D90BC3" wp14:editId="3FA213CD">
                <wp:extent cx="304800" cy="304800"/>
                <wp:effectExtent l="0" t="0" r="0" b="0"/>
                <wp:docPr id="1" name="AutoShape 1" descr="900+ Stack Clip Art | Royalty Free - GoGra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9420B" id="AutoShape 1" o:spid="_x0000_s1026" alt="900+ Stack Clip Art | Royalty Free - GoGrap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GWhU9cCAADs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083193" w:rsidRPr="00083193" w:rsidRDefault="00083193" w:rsidP="00083193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bCs/>
          <w:caps/>
          <w:color w:val="C00000"/>
          <w:sz w:val="16"/>
          <w:szCs w:val="16"/>
          <w:lang w:eastAsia="it-IT"/>
        </w:rPr>
      </w:pPr>
    </w:p>
    <w:p w:rsidR="005324E9" w:rsidRDefault="00B30127" w:rsidP="00083193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b/>
          <w:bCs/>
          <w:caps/>
          <w:color w:val="C00000"/>
          <w:sz w:val="36"/>
          <w:szCs w:val="36"/>
          <w:lang w:eastAsia="it-IT"/>
        </w:rPr>
      </w:pPr>
      <w:r w:rsidRPr="00083193">
        <w:rPr>
          <w:rFonts w:ascii="Arial Rounded MT Bold" w:eastAsia="Arial Unicode MS" w:hAnsi="Arial Rounded MT Bold" w:cs="Arial Unicode MS"/>
          <w:b/>
          <w:bCs/>
          <w:caps/>
          <w:color w:val="C00000"/>
          <w:sz w:val="36"/>
          <w:szCs w:val="36"/>
          <w:lang w:eastAsia="it-IT"/>
        </w:rPr>
        <w:t>C</w:t>
      </w:r>
      <w:r w:rsidR="009C148F" w:rsidRPr="00083193">
        <w:rPr>
          <w:rFonts w:ascii="Arial Rounded MT Bold" w:eastAsia="Arial Unicode MS" w:hAnsi="Arial Rounded MT Bold" w:cs="Arial Unicode MS"/>
          <w:b/>
          <w:bCs/>
          <w:caps/>
          <w:color w:val="C00000"/>
          <w:sz w:val="36"/>
          <w:szCs w:val="36"/>
          <w:lang w:eastAsia="it-IT"/>
        </w:rPr>
        <w:t>ontributo economico una tantum</w:t>
      </w:r>
    </w:p>
    <w:p w:rsidR="00083193" w:rsidRPr="00083193" w:rsidRDefault="00083193" w:rsidP="00083193">
      <w:pPr>
        <w:spacing w:after="0" w:line="240" w:lineRule="auto"/>
        <w:jc w:val="center"/>
        <w:rPr>
          <w:rFonts w:ascii="Arial Rounded MT Bold" w:eastAsia="Arial Unicode MS" w:hAnsi="Arial Rounded MT Bold" w:cs="Arial Unicode MS"/>
          <w:caps/>
          <w:color w:val="C00000"/>
          <w:sz w:val="16"/>
          <w:szCs w:val="16"/>
          <w:lang w:eastAsia="it-IT"/>
        </w:rPr>
      </w:pPr>
    </w:p>
    <w:p w:rsidR="005324E9" w:rsidRPr="00083193" w:rsidRDefault="009C148F" w:rsidP="0008319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  <w:lang w:eastAsia="it-IT"/>
        </w:rPr>
      </w:pPr>
      <w:r w:rsidRPr="00083193"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  <w:t xml:space="preserve">pari a </w:t>
      </w:r>
      <w:r w:rsidRPr="00083193"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  <w:lang w:eastAsia="it-IT"/>
        </w:rPr>
        <w:t>150 euro per singolo figlio/a</w:t>
      </w:r>
      <w:r w:rsidRPr="00083193"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  <w:t xml:space="preserve"> frequentante la</w:t>
      </w:r>
      <w:r w:rsidRPr="00083193"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  <w:lang w:eastAsia="it-IT"/>
        </w:rPr>
        <w:t xml:space="preserve"> scuola secondaria di I grado</w:t>
      </w:r>
    </w:p>
    <w:p w:rsidR="005324E9" w:rsidRPr="00083193" w:rsidRDefault="009C148F" w:rsidP="0008319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</w:pPr>
      <w:r w:rsidRPr="00083193"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  <w:t xml:space="preserve">pari a </w:t>
      </w:r>
      <w:r w:rsidRPr="00083193"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  <w:lang w:eastAsia="it-IT"/>
        </w:rPr>
        <w:t>200 euro per singolo figlio/a</w:t>
      </w:r>
      <w:r w:rsidRPr="00083193"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  <w:t xml:space="preserve"> frequentante la </w:t>
      </w:r>
      <w:r w:rsidRPr="00083193">
        <w:rPr>
          <w:rFonts w:ascii="Arial Unicode MS" w:eastAsia="Arial Unicode MS" w:hAnsi="Arial Unicode MS" w:cs="Arial Unicode MS"/>
          <w:b/>
          <w:bCs/>
          <w:color w:val="002060"/>
          <w:sz w:val="28"/>
          <w:szCs w:val="28"/>
          <w:lang w:eastAsia="it-IT"/>
        </w:rPr>
        <w:t>scuola secondaria di II grado</w:t>
      </w:r>
      <w:r w:rsidR="005324E9" w:rsidRPr="00083193">
        <w:rPr>
          <w:rFonts w:ascii="Arial Unicode MS" w:eastAsia="Arial Unicode MS" w:hAnsi="Arial Unicode MS" w:cs="Arial Unicode MS"/>
          <w:color w:val="002060"/>
          <w:sz w:val="28"/>
          <w:szCs w:val="28"/>
          <w:lang w:eastAsia="it-IT"/>
        </w:rPr>
        <w:t>.</w:t>
      </w:r>
    </w:p>
    <w:p w:rsidR="0088177A" w:rsidRPr="00212E79" w:rsidRDefault="0088177A" w:rsidP="0088177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2060"/>
          <w:sz w:val="8"/>
          <w:szCs w:val="8"/>
          <w:lang w:eastAsia="it-IT"/>
        </w:rPr>
      </w:pPr>
    </w:p>
    <w:p w:rsidR="009C6141" w:rsidRPr="009C6141" w:rsidRDefault="009C6141" w:rsidP="009C614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2060"/>
          <w:sz w:val="4"/>
          <w:szCs w:val="4"/>
          <w:lang w:eastAsia="it-IT"/>
        </w:rPr>
      </w:pPr>
    </w:p>
    <w:p w:rsidR="0088177A" w:rsidRPr="0088177A" w:rsidRDefault="0088177A" w:rsidP="009C614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</w:pPr>
      <w:r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>Si potrà richiedere un solo contributo</w:t>
      </w:r>
      <w:r w:rsidRPr="0088177A"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 xml:space="preserve"> per ogni figlio</w:t>
      </w:r>
      <w:r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>.</w:t>
      </w:r>
      <w:r w:rsidRPr="0088177A"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 xml:space="preserve"> </w:t>
      </w:r>
    </w:p>
    <w:p w:rsidR="0088177A" w:rsidRPr="00A16980" w:rsidRDefault="0088177A" w:rsidP="009C614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it-IT"/>
        </w:rPr>
      </w:pPr>
      <w:r w:rsidRPr="00A16980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it-IT"/>
        </w:rPr>
        <w:t>Domande</w:t>
      </w:r>
      <w:r w:rsidR="00A16980" w:rsidRPr="00A16980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it-IT"/>
        </w:rPr>
        <w:t xml:space="preserve"> online a partire dalle ore 15</w:t>
      </w:r>
      <w:r w:rsidRPr="00A16980">
        <w:rPr>
          <w:rFonts w:ascii="Arial Rounded MT Bold" w:eastAsia="Times New Roman" w:hAnsi="Arial Rounded MT Bold" w:cs="Times New Roman"/>
          <w:b/>
          <w:color w:val="C00000"/>
          <w:sz w:val="32"/>
          <w:szCs w:val="32"/>
          <w:lang w:eastAsia="it-IT"/>
        </w:rPr>
        <w:t xml:space="preserve"> del 7 novembre 2022 </w:t>
      </w:r>
    </w:p>
    <w:p w:rsidR="0088177A" w:rsidRPr="0088177A" w:rsidRDefault="0088177A" w:rsidP="009C614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</w:pPr>
      <w:r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 xml:space="preserve">Contributo </w:t>
      </w:r>
      <w:r w:rsidRPr="0088177A">
        <w:rPr>
          <w:rFonts w:ascii="Arial Rounded MT Bold" w:eastAsia="Times New Roman" w:hAnsi="Arial Rounded MT Bold" w:cs="Times New Roman"/>
          <w:b/>
          <w:color w:val="002060"/>
          <w:sz w:val="32"/>
          <w:szCs w:val="32"/>
          <w:lang w:eastAsia="it-IT"/>
        </w:rPr>
        <w:t>fino all’esaurimento dei fondi.</w:t>
      </w:r>
    </w:p>
    <w:p w:rsidR="009C6141" w:rsidRPr="009C6141" w:rsidRDefault="009C6141" w:rsidP="009C614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2060"/>
          <w:sz w:val="4"/>
          <w:szCs w:val="4"/>
          <w:lang w:eastAsia="it-IT"/>
        </w:rPr>
      </w:pPr>
    </w:p>
    <w:p w:rsidR="0088177A" w:rsidRPr="0088177A" w:rsidRDefault="0088177A" w:rsidP="009C614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2060"/>
          <w:sz w:val="28"/>
          <w:szCs w:val="28"/>
          <w:lang w:eastAsia="it-IT"/>
        </w:rPr>
      </w:pPr>
      <w:r w:rsidRPr="0088177A">
        <w:rPr>
          <w:rFonts w:ascii="Arial Unicode MS" w:eastAsia="Arial Unicode MS" w:hAnsi="Arial Unicode MS" w:cs="Arial Unicode MS"/>
          <w:b/>
          <w:color w:val="002060"/>
          <w:sz w:val="28"/>
          <w:szCs w:val="28"/>
          <w:lang w:eastAsia="it-IT"/>
        </w:rPr>
        <w:t xml:space="preserve">REQUISITO ISEE </w:t>
      </w:r>
      <w:r w:rsidRPr="0088177A">
        <w:rPr>
          <w:rFonts w:ascii="Arial Unicode MS" w:eastAsia="Arial Unicode MS" w:hAnsi="Arial Unicode MS" w:cs="Arial Unicode MS"/>
          <w:b/>
          <w:color w:val="0070C0"/>
          <w:sz w:val="28"/>
          <w:szCs w:val="28"/>
          <w:lang w:eastAsia="it-IT"/>
        </w:rPr>
        <w:t xml:space="preserve">del nucleo familiare dello studente non superiore </w:t>
      </w:r>
      <w:r w:rsidRPr="0088177A">
        <w:rPr>
          <w:rFonts w:ascii="Arial Unicode MS" w:eastAsia="Arial Unicode MS" w:hAnsi="Arial Unicode MS" w:cs="Arial Unicode MS"/>
          <w:b/>
          <w:color w:val="002060"/>
          <w:sz w:val="28"/>
          <w:szCs w:val="28"/>
          <w:lang w:eastAsia="it-IT"/>
        </w:rPr>
        <w:t>a 30.000 euro.</w:t>
      </w:r>
    </w:p>
    <w:p w:rsidR="009C148F" w:rsidRDefault="009C148F" w:rsidP="009C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Tale contributo economico è finalizzato pertanto a supportare il budget di famiglie e genitori che vivono un periodo di difficoltà nell’affrontare le spese relative all’acquisto di materiale scolastico utile a migliorare la frequenza dell’anno scolastico da parte dei propri figli.</w:t>
      </w:r>
    </w:p>
    <w:p w:rsidR="001F59D6" w:rsidRPr="001F59D6" w:rsidRDefault="001F59D6" w:rsidP="009C6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8"/>
          <w:szCs w:val="8"/>
          <w:lang w:eastAsia="it-IT"/>
        </w:rPr>
      </w:pPr>
    </w:p>
    <w:p w:rsidR="001F59D6" w:rsidRPr="001F59D6" w:rsidRDefault="001F59D6" w:rsidP="009C61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it-IT"/>
        </w:rPr>
      </w:pPr>
      <w:r w:rsidRPr="001F59D6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it-IT"/>
        </w:rPr>
        <w:t>Non è soggetto ad imposizione fiscale e non contribuisce alla formazione del reddito.</w:t>
      </w:r>
    </w:p>
    <w:p w:rsidR="001F59D6" w:rsidRPr="001F59D6" w:rsidRDefault="001F59D6" w:rsidP="009C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8"/>
          <w:szCs w:val="8"/>
          <w:lang w:eastAsia="it-IT"/>
        </w:rPr>
      </w:pPr>
    </w:p>
    <w:p w:rsidR="009C148F" w:rsidRPr="00A16980" w:rsidRDefault="009C148F" w:rsidP="009C6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Il contributo una tantum è da intendersi come somma forfettaria </w:t>
      </w:r>
      <w:r w:rsidRPr="001F59D6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ai sensi dell’art. 67, paragrafo 1, le</w:t>
      </w:r>
      <w:r w:rsidR="00083193" w:rsidRPr="001F59D6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</w:t>
      </w:r>
      <w:r w:rsidRPr="001F59D6">
        <w:rPr>
          <w:rFonts w:ascii="Times New Roman" w:eastAsia="Times New Roman" w:hAnsi="Times New Roman" w:cs="Times New Roman"/>
          <w:color w:val="002060"/>
          <w:sz w:val="24"/>
          <w:szCs w:val="24"/>
          <w:lang w:eastAsia="it-IT"/>
        </w:rPr>
        <w:t>t. c) del Regolamento (UE) 1303/2013 e s.m.i. (vedi Nota Metodologica allegata all’avviso)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e pertanto </w:t>
      </w:r>
      <w:r w:rsidRPr="00A1698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le spese sostenute per gli acquisti del materiale scolastico non dovranno essere rendicontate.</w:t>
      </w:r>
    </w:p>
    <w:p w:rsidR="009C148F" w:rsidRPr="001F59D6" w:rsidRDefault="009C148F" w:rsidP="009C6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1F59D6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Il presente contributo economico </w:t>
      </w:r>
      <w:r w:rsidRPr="001F59D6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it-IT"/>
        </w:rPr>
        <w:t>è cumulabile con i contributi erogati dai Comuni,</w:t>
      </w:r>
      <w:r w:rsidRPr="001F59D6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ai sensi dell’art.27 della Legge 23.12.1998 n. 448, per l’anno scolastico 2022/2023, alle famiglie in possesso di un indicatore </w:t>
      </w:r>
      <w:r w:rsidRPr="001F59D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it-IT"/>
        </w:rPr>
        <w:t>ISEE</w:t>
      </w:r>
      <w:r w:rsidRPr="001F59D6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in corso di validità del nucleo familiare dello studente </w:t>
      </w:r>
      <w:r w:rsidRPr="001F59D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it-IT"/>
        </w:rPr>
        <w:t>non superiore a 15.493,71</w:t>
      </w:r>
      <w:r w:rsidRPr="001F59D6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r w:rsidRPr="001F59D6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it-IT"/>
        </w:rPr>
        <w:t>euro</w:t>
      </w:r>
      <w:r w:rsidRPr="001F59D6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e con altri contributi statali, regionali o locali.</w:t>
      </w:r>
    </w:p>
    <w:p w:rsidR="009C148F" w:rsidRPr="009C148F" w:rsidRDefault="009C148F" w:rsidP="009C14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it-IT"/>
        </w:rPr>
        <w:lastRenderedPageBreak/>
        <w:t xml:space="preserve">Destinatari dell’intervento 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</w:t>
      </w:r>
      <w:r w:rsidRPr="009C14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it-IT"/>
        </w:rPr>
        <w:t xml:space="preserve"> soggetti richiedenti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sono i </w:t>
      </w:r>
      <w:r w:rsidRPr="009C14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it-IT"/>
        </w:rPr>
        <w:t>genitori di figli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</w:t>
      </w:r>
      <w:r w:rsidRPr="009C14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it-IT"/>
        </w:rPr>
        <w:t>regolarmente iscritti nell’anno scolastico 2022/2023 presso una scuola secondaria di primo grado o secondo grado del sistema nazionale di istruzione pubblica e paritaria con sede in Regione Lazio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 xml:space="preserve"> che, al momento della richiesta di contributo, risultano in possesso dei seguenti </w:t>
      </w:r>
      <w:r w:rsidRPr="009C14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it-IT"/>
        </w:rPr>
        <w:t>requisiti</w:t>
      </w: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:</w:t>
      </w:r>
    </w:p>
    <w:p w:rsidR="009C148F" w:rsidRPr="009C148F" w:rsidRDefault="009C148F" w:rsidP="009C14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essere cittadino/a italiano/a o di uno Stato membro dell’Unione Europea o di uno Stato e extra UE e in possesso di regolare permesso di soggiorno (ai sensi del D.lgs 286/98 e ss.mm.ii.);</w:t>
      </w:r>
    </w:p>
    <w:p w:rsidR="009C148F" w:rsidRPr="009C148F" w:rsidRDefault="009C148F" w:rsidP="009C14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essere residente o domiciliato in uno dei comuni della Regione Lazio;</w:t>
      </w:r>
    </w:p>
    <w:p w:rsidR="009C148F" w:rsidRPr="009C148F" w:rsidRDefault="009C148F" w:rsidP="009C14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essere genitore, tutore o esercente la responsabilità genitoriale di studenti regolarmente iscritti nell’anno scolastico 2022/2023 presso una scuola secondaria di primo o secondo grado del sistema nazionale di istruzione pubblica e privata paritaria;</w:t>
      </w:r>
    </w:p>
    <w:p w:rsidR="009C148F" w:rsidRPr="009C148F" w:rsidRDefault="009C148F" w:rsidP="009C14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</w:pPr>
      <w:r w:rsidRPr="009C148F">
        <w:rPr>
          <w:rFonts w:ascii="Times New Roman" w:eastAsia="Times New Roman" w:hAnsi="Times New Roman" w:cs="Times New Roman"/>
          <w:color w:val="002060"/>
          <w:sz w:val="28"/>
          <w:szCs w:val="28"/>
          <w:lang w:eastAsia="it-IT"/>
        </w:rPr>
        <w:t>essere titolare o cointestatario di un conto corrente bancario o postale o di una carta prepagata collegata ad un codice IBAN IT;</w:t>
      </w:r>
    </w:p>
    <w:p w:rsidR="008D0F5E" w:rsidRPr="008D0F5E" w:rsidRDefault="008D0F5E" w:rsidP="008D0F5E">
      <w:pPr>
        <w:jc w:val="both"/>
        <w:rPr>
          <w:b/>
          <w:color w:val="2E74B5" w:themeColor="accent1" w:themeShade="BF"/>
          <w:sz w:val="28"/>
          <w:szCs w:val="28"/>
        </w:rPr>
      </w:pPr>
      <w:r w:rsidRPr="008D0F5E">
        <w:rPr>
          <w:b/>
          <w:color w:val="2E74B5" w:themeColor="accent1" w:themeShade="BF"/>
          <w:sz w:val="28"/>
          <w:szCs w:val="28"/>
        </w:rPr>
        <w:t>REGISTRAZIONE ALLA PIATTAFORMA:</w:t>
      </w:r>
    </w:p>
    <w:p w:rsidR="008D0F5E" w:rsidRPr="008D0F5E" w:rsidRDefault="008D0F5E" w:rsidP="008D0F5E">
      <w:pPr>
        <w:jc w:val="both"/>
        <w:rPr>
          <w:color w:val="1F3864" w:themeColor="accent5" w:themeShade="80"/>
          <w:sz w:val="28"/>
          <w:szCs w:val="28"/>
        </w:rPr>
      </w:pPr>
      <w:r w:rsidRPr="008D0F5E">
        <w:rPr>
          <w:color w:val="1F3864" w:themeColor="accent5" w:themeShade="80"/>
          <w:sz w:val="28"/>
          <w:szCs w:val="28"/>
        </w:rPr>
        <w:t xml:space="preserve">Per prima cosa occorre fare la </w:t>
      </w:r>
      <w:r w:rsidRPr="008D0F5E">
        <w:rPr>
          <w:b/>
          <w:color w:val="1F3864" w:themeColor="accent5" w:themeShade="80"/>
          <w:sz w:val="28"/>
          <w:szCs w:val="28"/>
        </w:rPr>
        <w:t>REGISTRAZIONE</w:t>
      </w:r>
      <w:r w:rsidRPr="008D0F5E">
        <w:rPr>
          <w:color w:val="1F3864" w:themeColor="accent5" w:themeShade="80"/>
          <w:sz w:val="28"/>
          <w:szCs w:val="28"/>
        </w:rPr>
        <w:t xml:space="preserve"> sulla piattaforma al link </w:t>
      </w:r>
      <w:hyperlink r:id="rId7" w:history="1">
        <w:r w:rsidRPr="00912A35">
          <w:rPr>
            <w:rStyle w:val="Collegamentoipertestuale"/>
            <w:color w:val="023160" w:themeColor="hyperlink" w:themeShade="80"/>
            <w:sz w:val="28"/>
            <w:szCs w:val="28"/>
          </w:rPr>
          <w:t>https://buonoscuola.efamilysg.it</w:t>
        </w:r>
      </w:hyperlink>
      <w:r>
        <w:rPr>
          <w:color w:val="1F3864" w:themeColor="accent5" w:themeShade="80"/>
          <w:sz w:val="28"/>
          <w:szCs w:val="28"/>
        </w:rPr>
        <w:t xml:space="preserve"> </w:t>
      </w:r>
      <w:r w:rsidRPr="008D0F5E">
        <w:rPr>
          <w:color w:val="1F3864" w:themeColor="accent5" w:themeShade="80"/>
          <w:sz w:val="28"/>
          <w:szCs w:val="28"/>
        </w:rPr>
        <w:t xml:space="preserve">sul pulsante REGISTRATI. Bisogna inserire NOME-COGNOME-EMAIL-TELEFONO, confermare la privacy e cliccare su INVIA. Si riceverà all’indirizzo e-mail un messaggio di conferma con le credenziali di accesso. Per accedere alla piattaforma il richiedente dovrà inserire le credenziali ricevute nella schermata di login sul link </w:t>
      </w:r>
      <w:hyperlink r:id="rId8" w:history="1">
        <w:r w:rsidRPr="008D0F5E">
          <w:rPr>
            <w:rStyle w:val="Collegamentoipertestuale"/>
            <w:color w:val="1F3864" w:themeColor="accent5" w:themeShade="80"/>
            <w:sz w:val="28"/>
            <w:szCs w:val="28"/>
          </w:rPr>
          <w:t>https://buonoscuola.efamilysg.it</w:t>
        </w:r>
      </w:hyperlink>
      <w:r w:rsidRPr="008D0F5E">
        <w:rPr>
          <w:color w:val="1F3864" w:themeColor="accent5" w:themeShade="80"/>
          <w:sz w:val="28"/>
          <w:szCs w:val="28"/>
        </w:rPr>
        <w:t xml:space="preserve"> USERNAME e PASSWORD.</w:t>
      </w:r>
    </w:p>
    <w:p w:rsidR="008D0F5E" w:rsidRPr="008D0F5E" w:rsidRDefault="008D0F5E" w:rsidP="008D0F5E">
      <w:pPr>
        <w:jc w:val="both"/>
        <w:rPr>
          <w:b/>
          <w:color w:val="2E74B5" w:themeColor="accent1" w:themeShade="BF"/>
          <w:sz w:val="28"/>
          <w:szCs w:val="28"/>
        </w:rPr>
      </w:pPr>
      <w:r w:rsidRPr="008D0F5E">
        <w:rPr>
          <w:b/>
          <w:color w:val="2E74B5" w:themeColor="accent1" w:themeShade="BF"/>
          <w:sz w:val="28"/>
          <w:szCs w:val="28"/>
        </w:rPr>
        <w:t>ANAGRAFICA RICHIEDENTE:</w:t>
      </w:r>
    </w:p>
    <w:p w:rsidR="008D0F5E" w:rsidRPr="008D0F5E" w:rsidRDefault="008D0F5E" w:rsidP="008D0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</w:pPr>
      <w:r w:rsidRPr="008D0F5E">
        <w:rPr>
          <w:color w:val="1F3864" w:themeColor="accent5" w:themeShade="80"/>
          <w:sz w:val="28"/>
          <w:szCs w:val="28"/>
        </w:rPr>
        <w:t>Dal menù a sinistra cliccare la voce ANAGRAFICA RICHIEDENTE, si aprirà la schermata RCHIEDENTE dove inserire i dati e i documenti del soggetto richiedente:</w:t>
      </w:r>
    </w:p>
    <w:p w:rsidR="008D0F5E" w:rsidRPr="008D0F5E" w:rsidRDefault="008D0F5E" w:rsidP="008D0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10"/>
          <w:szCs w:val="10"/>
          <w:lang w:eastAsia="it-IT"/>
        </w:rPr>
      </w:pPr>
    </w:p>
    <w:p w:rsidR="008D0F5E" w:rsidRPr="008D0F5E" w:rsidRDefault="008D0F5E" w:rsidP="008D0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</w:pPr>
      <w:r w:rsidRPr="008D0F5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1) documento d’identità del genitore</w:t>
      </w:r>
    </w:p>
    <w:p w:rsidR="008D0F5E" w:rsidRPr="008D0F5E" w:rsidRDefault="008D0F5E" w:rsidP="008D0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</w:pPr>
      <w:r w:rsidRPr="008D0F5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2) Permesso di soggiorno (solo in caso solo in caso di cittadinanza extra UE)</w:t>
      </w:r>
    </w:p>
    <w:p w:rsidR="008D0F5E" w:rsidRPr="008D0F5E" w:rsidRDefault="008D0F5E" w:rsidP="008D0F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</w:pPr>
      <w:r w:rsidRPr="008D0F5E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it-IT"/>
        </w:rPr>
        <w:t>3) Attestazione ISEE</w:t>
      </w:r>
    </w:p>
    <w:p w:rsidR="008D0F5E" w:rsidRPr="008D0F5E" w:rsidRDefault="008D0F5E" w:rsidP="008D0F5E">
      <w:pPr>
        <w:jc w:val="both"/>
        <w:rPr>
          <w:b/>
          <w:color w:val="1F3864" w:themeColor="accent5" w:themeShade="80"/>
          <w:sz w:val="8"/>
          <w:szCs w:val="8"/>
        </w:rPr>
      </w:pPr>
    </w:p>
    <w:p w:rsidR="008D0F5E" w:rsidRPr="00421FBF" w:rsidRDefault="008D0F5E" w:rsidP="008D0F5E">
      <w:pPr>
        <w:jc w:val="both"/>
        <w:rPr>
          <w:b/>
          <w:color w:val="0070C0"/>
          <w:sz w:val="28"/>
          <w:szCs w:val="28"/>
        </w:rPr>
      </w:pPr>
      <w:r w:rsidRPr="00421FBF">
        <w:rPr>
          <w:b/>
          <w:color w:val="0070C0"/>
          <w:sz w:val="28"/>
          <w:szCs w:val="28"/>
        </w:rPr>
        <w:t>DOMANDA DI PARTECIPAZIONE:</w:t>
      </w:r>
    </w:p>
    <w:p w:rsidR="008D0F5E" w:rsidRPr="00421FBF" w:rsidRDefault="008D0F5E" w:rsidP="008D0F5E">
      <w:pPr>
        <w:jc w:val="both"/>
        <w:rPr>
          <w:color w:val="1F3864" w:themeColor="accent5" w:themeShade="80"/>
          <w:sz w:val="32"/>
          <w:szCs w:val="32"/>
        </w:rPr>
      </w:pPr>
      <w:r w:rsidRPr="00421FBF">
        <w:rPr>
          <w:color w:val="1F3864" w:themeColor="accent5" w:themeShade="80"/>
          <w:sz w:val="32"/>
          <w:szCs w:val="32"/>
        </w:rPr>
        <w:t>Una volta confermata l’anagrafica del richiedente, si prosegue con la presentazione delle domande cliccando su DOMANDE DI PARTECIPAZIONE. Cliccare su AGGIUNGI DOMANDA DI PARTECIPAZIONE e inserire dati dello studente; cliccare poi su GENERA DOMANDA.</w:t>
      </w:r>
    </w:p>
    <w:p w:rsidR="008D0F5E" w:rsidRPr="009C6141" w:rsidRDefault="008D0F5E" w:rsidP="00212E79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9C6141">
        <w:rPr>
          <w:b/>
          <w:color w:val="0070C0"/>
          <w:sz w:val="28"/>
          <w:szCs w:val="28"/>
        </w:rPr>
        <w:t>GENERAZIONE DELLA DOMANDA:</w:t>
      </w:r>
    </w:p>
    <w:p w:rsidR="00212E79" w:rsidRPr="00212E79" w:rsidRDefault="00212E79" w:rsidP="00212E79">
      <w:pPr>
        <w:spacing w:after="0" w:line="240" w:lineRule="auto"/>
        <w:jc w:val="both"/>
        <w:rPr>
          <w:color w:val="1F3864" w:themeColor="accent5" w:themeShade="80"/>
          <w:sz w:val="8"/>
          <w:szCs w:val="8"/>
        </w:rPr>
      </w:pPr>
    </w:p>
    <w:p w:rsidR="008D0F5E" w:rsidRPr="008D0F5E" w:rsidRDefault="008D0F5E" w:rsidP="00212E79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r w:rsidRPr="008D0F5E">
        <w:rPr>
          <w:color w:val="1F3864" w:themeColor="accent5" w:themeShade="80"/>
          <w:sz w:val="28"/>
          <w:szCs w:val="28"/>
        </w:rPr>
        <w:t>Una volta cliccato sul pulsante GENERA DOMANDA si aprirà una schermata di conferma e riepilogo; spuntare la voce ACCETTAZIONE DICHIARAZIONI e cliccare poi sul pulsante GENERA DOMANDA in alto a destra. Apparirà una nuova sezione con i documenti da caricare:</w:t>
      </w:r>
    </w:p>
    <w:p w:rsidR="008D0F5E" w:rsidRPr="008D0F5E" w:rsidRDefault="008D0F5E" w:rsidP="00212E79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8D0F5E">
        <w:rPr>
          <w:b/>
          <w:color w:val="1F3864" w:themeColor="accent5" w:themeShade="80"/>
          <w:sz w:val="32"/>
          <w:szCs w:val="32"/>
        </w:rPr>
        <w:t xml:space="preserve">1) Documento di frequenza </w:t>
      </w:r>
      <w:r w:rsidRPr="008D0F5E">
        <w:rPr>
          <w:b/>
          <w:color w:val="0070C0"/>
          <w:sz w:val="32"/>
          <w:szCs w:val="32"/>
        </w:rPr>
        <w:t>(che rilascia su richiesta la scuola)</w:t>
      </w:r>
    </w:p>
    <w:p w:rsidR="008D0F5E" w:rsidRPr="008D0F5E" w:rsidRDefault="008D0F5E" w:rsidP="00212E79">
      <w:pPr>
        <w:spacing w:after="0" w:line="240" w:lineRule="auto"/>
        <w:jc w:val="both"/>
        <w:rPr>
          <w:color w:val="0070C0"/>
          <w:sz w:val="24"/>
          <w:szCs w:val="24"/>
        </w:rPr>
      </w:pPr>
      <w:r w:rsidRPr="008D0F5E">
        <w:rPr>
          <w:b/>
          <w:color w:val="1F3864" w:themeColor="accent5" w:themeShade="80"/>
          <w:sz w:val="32"/>
          <w:szCs w:val="32"/>
        </w:rPr>
        <w:t>2) Documento d’identità dello studente</w:t>
      </w:r>
      <w:r>
        <w:rPr>
          <w:b/>
          <w:color w:val="1F3864" w:themeColor="accent5" w:themeShade="80"/>
          <w:sz w:val="32"/>
          <w:szCs w:val="32"/>
        </w:rPr>
        <w:t xml:space="preserve"> </w:t>
      </w:r>
      <w:r w:rsidRPr="008D0F5E">
        <w:rPr>
          <w:color w:val="0070C0"/>
          <w:sz w:val="24"/>
          <w:szCs w:val="24"/>
        </w:rPr>
        <w:t>(non necessariamente carta di identità elettronica)</w:t>
      </w:r>
    </w:p>
    <w:p w:rsidR="008D0F5E" w:rsidRPr="008D0F5E" w:rsidRDefault="008D0F5E" w:rsidP="00212E79">
      <w:pPr>
        <w:spacing w:after="0" w:line="240" w:lineRule="auto"/>
        <w:jc w:val="both"/>
        <w:rPr>
          <w:b/>
          <w:color w:val="1F3864" w:themeColor="accent5" w:themeShade="80"/>
          <w:sz w:val="32"/>
          <w:szCs w:val="32"/>
        </w:rPr>
      </w:pPr>
      <w:r w:rsidRPr="008D0F5E">
        <w:rPr>
          <w:b/>
          <w:color w:val="1F3864" w:themeColor="accent5" w:themeShade="80"/>
          <w:sz w:val="32"/>
          <w:szCs w:val="32"/>
        </w:rPr>
        <w:lastRenderedPageBreak/>
        <w:t>3) Domanda di partecipazione</w:t>
      </w:r>
      <w:r>
        <w:rPr>
          <w:b/>
          <w:color w:val="1F3864" w:themeColor="accent5" w:themeShade="80"/>
          <w:sz w:val="32"/>
          <w:szCs w:val="32"/>
        </w:rPr>
        <w:t xml:space="preserve"> </w:t>
      </w:r>
      <w:r w:rsidRPr="008D0F5E">
        <w:rPr>
          <w:b/>
          <w:color w:val="0070C0"/>
          <w:sz w:val="32"/>
          <w:szCs w:val="32"/>
        </w:rPr>
        <w:t>(da scaricare – vedi di seguito)</w:t>
      </w:r>
    </w:p>
    <w:p w:rsidR="00212E79" w:rsidRPr="00212E79" w:rsidRDefault="00212E79" w:rsidP="00212E79">
      <w:pPr>
        <w:spacing w:after="0" w:line="240" w:lineRule="auto"/>
        <w:jc w:val="both"/>
        <w:rPr>
          <w:color w:val="1F3864" w:themeColor="accent5" w:themeShade="80"/>
          <w:sz w:val="8"/>
          <w:szCs w:val="8"/>
        </w:rPr>
      </w:pPr>
    </w:p>
    <w:p w:rsidR="008D0F5E" w:rsidRPr="008D0F5E" w:rsidRDefault="008D0F5E" w:rsidP="00212E79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r w:rsidRPr="008D0F5E">
        <w:rPr>
          <w:color w:val="1F3864" w:themeColor="accent5" w:themeShade="80"/>
          <w:sz w:val="28"/>
          <w:szCs w:val="28"/>
        </w:rPr>
        <w:t>E’ necessario scaricare la domanda, precompilata dal sistema con i dati inseriti nella sezione ANAGRAFICA RICHIEDENTI</w:t>
      </w:r>
      <w:r>
        <w:rPr>
          <w:color w:val="1F3864" w:themeColor="accent5" w:themeShade="80"/>
          <w:sz w:val="28"/>
          <w:szCs w:val="28"/>
        </w:rPr>
        <w:t>,</w:t>
      </w:r>
      <w:r w:rsidRPr="008D0F5E">
        <w:rPr>
          <w:color w:val="1F3864" w:themeColor="accent5" w:themeShade="80"/>
          <w:sz w:val="28"/>
          <w:szCs w:val="28"/>
        </w:rPr>
        <w:t xml:space="preserve"> cliccando sul pulsante SCARICA DOMANDA. La piattaforma scaricherà la Domanda precompilata in formato PDF. Il richiedente dovrà firmare la domanda e ricaricare il documento.</w:t>
      </w:r>
    </w:p>
    <w:p w:rsidR="00212E79" w:rsidRPr="00212E79" w:rsidRDefault="00212E79" w:rsidP="00212E79">
      <w:pPr>
        <w:spacing w:after="0" w:line="240" w:lineRule="auto"/>
        <w:jc w:val="both"/>
        <w:rPr>
          <w:b/>
          <w:color w:val="1F3864" w:themeColor="accent5" w:themeShade="80"/>
          <w:sz w:val="8"/>
          <w:szCs w:val="8"/>
        </w:rPr>
      </w:pPr>
    </w:p>
    <w:p w:rsidR="008D0F5E" w:rsidRPr="009C6141" w:rsidRDefault="008D0F5E" w:rsidP="00212E79">
      <w:pPr>
        <w:spacing w:after="0" w:line="240" w:lineRule="auto"/>
        <w:jc w:val="both"/>
        <w:rPr>
          <w:b/>
          <w:color w:val="0070C0"/>
          <w:sz w:val="28"/>
          <w:szCs w:val="28"/>
        </w:rPr>
      </w:pPr>
      <w:r w:rsidRPr="009C6141">
        <w:rPr>
          <w:b/>
          <w:color w:val="0070C0"/>
          <w:sz w:val="28"/>
          <w:szCs w:val="28"/>
        </w:rPr>
        <w:t>INVIO DELLA DOMANDA:</w:t>
      </w:r>
    </w:p>
    <w:p w:rsidR="00212E79" w:rsidRPr="00212E79" w:rsidRDefault="00212E79" w:rsidP="00212E79">
      <w:pPr>
        <w:spacing w:after="0" w:line="240" w:lineRule="auto"/>
        <w:jc w:val="both"/>
        <w:rPr>
          <w:color w:val="1F3864" w:themeColor="accent5" w:themeShade="80"/>
          <w:sz w:val="8"/>
          <w:szCs w:val="8"/>
        </w:rPr>
      </w:pPr>
    </w:p>
    <w:p w:rsidR="008D0F5E" w:rsidRPr="008D0F5E" w:rsidRDefault="008D0F5E" w:rsidP="00212E79">
      <w:pPr>
        <w:spacing w:after="0" w:line="240" w:lineRule="auto"/>
        <w:jc w:val="both"/>
        <w:rPr>
          <w:color w:val="1F3864" w:themeColor="accent5" w:themeShade="80"/>
          <w:sz w:val="28"/>
          <w:szCs w:val="28"/>
        </w:rPr>
      </w:pPr>
      <w:r w:rsidRPr="008D0F5E">
        <w:rPr>
          <w:color w:val="1F3864" w:themeColor="accent5" w:themeShade="80"/>
          <w:sz w:val="28"/>
          <w:szCs w:val="28"/>
        </w:rPr>
        <w:t>Una volta caricati tutti i documenti si può procedere all’invio della Domanda; comparirà un messaggio di conferma il quale la Domanda sarà inviata. La piattaforma invierà una mail di conferma e risulterà che la domanda sarà stata INVIATA.</w:t>
      </w:r>
    </w:p>
    <w:p w:rsidR="00212E79" w:rsidRDefault="00212E79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8"/>
          <w:szCs w:val="8"/>
          <w:lang w:eastAsia="it-IT"/>
        </w:rPr>
      </w:pPr>
    </w:p>
    <w:p w:rsidR="009C6141" w:rsidRDefault="009C6141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8"/>
          <w:szCs w:val="8"/>
          <w:lang w:eastAsia="it-IT"/>
        </w:rPr>
      </w:pPr>
    </w:p>
    <w:p w:rsidR="009C6141" w:rsidRDefault="009C6141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8"/>
          <w:szCs w:val="8"/>
          <w:lang w:eastAsia="it-IT"/>
        </w:rPr>
      </w:pP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9C6141">
        <w:rPr>
          <w:rFonts w:ascii="Calibri" w:eastAsia="Calibri" w:hAnsi="Calibri" w:cs="Times New Roman"/>
          <w:b/>
          <w:color w:val="0070C0"/>
          <w:sz w:val="32"/>
          <w:szCs w:val="32"/>
        </w:rPr>
        <w:t>Erogazione del contributo</w:t>
      </w:r>
      <w:r>
        <w:rPr>
          <w:rFonts w:ascii="Calibri" w:eastAsia="Calibri" w:hAnsi="Calibri" w:cs="Times New Roman"/>
          <w:b/>
          <w:color w:val="0070C0"/>
          <w:sz w:val="32"/>
          <w:szCs w:val="32"/>
        </w:rPr>
        <w:t>: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 w:rsidRPr="009C6141">
        <w:rPr>
          <w:rFonts w:ascii="Calibri" w:eastAsia="Calibri" w:hAnsi="Calibri" w:cs="Times New Roman"/>
          <w:color w:val="002060"/>
          <w:sz w:val="28"/>
          <w:szCs w:val="28"/>
        </w:rPr>
        <w:t xml:space="preserve">Come indicato nell’Avviso Pubblico l’erogazione dei contributi spettanti avverrà sotto forma di </w:t>
      </w:r>
      <w:r w:rsidRPr="009C6141">
        <w:rPr>
          <w:rFonts w:ascii="Calibri" w:eastAsia="Calibri" w:hAnsi="Calibri" w:cs="Times New Roman"/>
          <w:b/>
          <w:color w:val="002060"/>
          <w:sz w:val="32"/>
          <w:szCs w:val="32"/>
        </w:rPr>
        <w:t xml:space="preserve">“buono virtuale” </w:t>
      </w:r>
      <w:r w:rsidRPr="009C6141">
        <w:rPr>
          <w:rFonts w:ascii="Calibri" w:eastAsia="Calibri" w:hAnsi="Calibri" w:cs="Times New Roman"/>
          <w:color w:val="002060"/>
          <w:sz w:val="28"/>
          <w:szCs w:val="28"/>
        </w:rPr>
        <w:t>caricato sulla CNS (Tessera Sanitaria) dei richiedenti ammessi che potranno utilizzarlo per l’acquisto di beni e servizi presso gli esercenti e i punti vendita convenzionati, il cui elenco è disponibile sul sito www.efamilysg.it.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 w:rsidRPr="009C6141">
        <w:rPr>
          <w:rFonts w:ascii="Calibri" w:eastAsia="Calibri" w:hAnsi="Calibri" w:cs="Times New Roman"/>
          <w:color w:val="002060"/>
          <w:sz w:val="28"/>
          <w:szCs w:val="28"/>
        </w:rPr>
        <w:t xml:space="preserve">In questa annualità (2022-2023) non è prevista alcuna limitazione per la tipologia di beni acquistabili. 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b/>
          <w:color w:val="0070C0"/>
          <w:sz w:val="32"/>
          <w:szCs w:val="32"/>
        </w:rPr>
      </w:pPr>
      <w:r w:rsidRPr="009C6141">
        <w:rPr>
          <w:rFonts w:ascii="Calibri" w:eastAsia="Calibri" w:hAnsi="Calibri" w:cs="Times New Roman"/>
          <w:b/>
          <w:color w:val="0070C0"/>
          <w:sz w:val="32"/>
          <w:szCs w:val="32"/>
        </w:rPr>
        <w:t>Modalità di utilizzo dei contributi riconosciuti</w:t>
      </w:r>
      <w:r>
        <w:rPr>
          <w:rFonts w:ascii="Calibri" w:eastAsia="Calibri" w:hAnsi="Calibri" w:cs="Times New Roman"/>
          <w:b/>
          <w:color w:val="0070C0"/>
          <w:sz w:val="32"/>
          <w:szCs w:val="32"/>
        </w:rPr>
        <w:t>: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 w:rsidRPr="009C6141">
        <w:rPr>
          <w:rFonts w:ascii="Calibri" w:eastAsia="Calibri" w:hAnsi="Calibri" w:cs="Times New Roman"/>
          <w:color w:val="002060"/>
          <w:sz w:val="28"/>
          <w:szCs w:val="28"/>
        </w:rPr>
        <w:t>Al momento dell’approvazione della Domanda di contributo il richiedente riceverà una mail dalla piattaforma che conferma l’approvazione della domanda e la possibilità di utilizzare i contributi riconosciuti tramite la propria tessera sanitaria.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 w:rsidRPr="009C6141">
        <w:rPr>
          <w:rFonts w:ascii="Calibri" w:eastAsia="Calibri" w:hAnsi="Calibri" w:cs="Times New Roman"/>
          <w:color w:val="002060"/>
          <w:sz w:val="28"/>
          <w:szCs w:val="28"/>
        </w:rPr>
        <w:t>I richiedenti potranno utilizzare i contributi entro 6 mesi dalla data di approvazione della Domanda. Trascorso questo termine eventuali contributi residui saranno bloccati e il richiedente non potrà più utilizzarli.</w:t>
      </w:r>
    </w:p>
    <w:p w:rsidR="009C6141" w:rsidRPr="009C6141" w:rsidRDefault="009C6141" w:rsidP="009C6141">
      <w:pPr>
        <w:jc w:val="both"/>
        <w:rPr>
          <w:rFonts w:ascii="Calibri" w:eastAsia="Calibri" w:hAnsi="Calibri" w:cs="Times New Roman"/>
          <w:color w:val="002060"/>
          <w:sz w:val="28"/>
          <w:szCs w:val="28"/>
        </w:rPr>
      </w:pPr>
      <w:r w:rsidRPr="009C6141">
        <w:rPr>
          <w:rFonts w:ascii="Calibri" w:eastAsia="Calibri" w:hAnsi="Calibri" w:cs="Times New Roman"/>
          <w:color w:val="002060"/>
          <w:sz w:val="28"/>
          <w:szCs w:val="28"/>
        </w:rPr>
        <w:t xml:space="preserve">Dopo aver ricevuto la comunicazione di disponibilità del proprio contributo, i richiedenti potranno recarsi presso la rete di esercenti per utilizzare il proprio contributo. </w:t>
      </w:r>
    </w:p>
    <w:p w:rsidR="009C6141" w:rsidRPr="00212E79" w:rsidRDefault="009C6141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8"/>
          <w:szCs w:val="8"/>
          <w:lang w:eastAsia="it-IT"/>
        </w:rPr>
      </w:pPr>
    </w:p>
    <w:p w:rsidR="009C148F" w:rsidRPr="009C6141" w:rsidRDefault="009C148F" w:rsidP="009C6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it-IT"/>
        </w:rPr>
      </w:pPr>
      <w:r w:rsidRPr="009C6141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it-IT"/>
        </w:rPr>
        <w:t>Contatti</w:t>
      </w:r>
    </w:p>
    <w:p w:rsidR="00212E79" w:rsidRDefault="00212E79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8"/>
          <w:szCs w:val="8"/>
          <w:lang w:eastAsia="it-IT"/>
        </w:rPr>
      </w:pPr>
    </w:p>
    <w:p w:rsidR="009C148F" w:rsidRPr="00212E79" w:rsidRDefault="009C148F" w:rsidP="00212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8"/>
          <w:szCs w:val="8"/>
          <w:lang w:eastAsia="it-IT"/>
        </w:rPr>
      </w:pPr>
      <w:r w:rsidRPr="008D0F5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it-IT"/>
        </w:rPr>
        <w:t xml:space="preserve">Per assistenza e supporto, anche in fase di presentazione delle proposte, è possibile scrivere a </w:t>
      </w:r>
      <w:hyperlink r:id="rId9" w:history="1">
        <w:r w:rsidRPr="008D0F5E">
          <w:rPr>
            <w:rFonts w:ascii="Times New Roman" w:eastAsia="Times New Roman" w:hAnsi="Times New Roman" w:cs="Times New Roman"/>
            <w:b/>
            <w:color w:val="1F3864" w:themeColor="accent5" w:themeShade="80"/>
            <w:sz w:val="28"/>
            <w:szCs w:val="28"/>
            <w:u w:val="single"/>
            <w:lang w:eastAsia="it-IT"/>
          </w:rPr>
          <w:t>spesescolastiche2022_2023@regione.lazio.it</w:t>
        </w:r>
      </w:hyperlink>
    </w:p>
    <w:p w:rsidR="00212E79" w:rsidRPr="00212E79" w:rsidRDefault="00212E79" w:rsidP="00212E79">
      <w:pPr>
        <w:spacing w:after="0" w:line="240" w:lineRule="auto"/>
        <w:jc w:val="center"/>
        <w:rPr>
          <w:b/>
          <w:color w:val="0070C0"/>
          <w:sz w:val="8"/>
          <w:szCs w:val="8"/>
        </w:rPr>
      </w:pPr>
    </w:p>
    <w:p w:rsidR="009C6141" w:rsidRDefault="009C6141" w:rsidP="00212E79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:rsidR="00421FBF" w:rsidRPr="00421FBF" w:rsidRDefault="00421FBF" w:rsidP="00212E7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21FBF">
        <w:rPr>
          <w:b/>
          <w:color w:val="0070C0"/>
          <w:sz w:val="32"/>
          <w:szCs w:val="32"/>
        </w:rPr>
        <w:t>E’ disponibile un servizio di supporto ai cittadini presso:</w:t>
      </w:r>
    </w:p>
    <w:p w:rsidR="00212E79" w:rsidRPr="00212E79" w:rsidRDefault="00212E79" w:rsidP="00212E79">
      <w:pPr>
        <w:spacing w:after="0" w:line="240" w:lineRule="auto"/>
        <w:rPr>
          <w:rFonts w:ascii="Britannic Bold" w:hAnsi="Britannic Bold"/>
          <w:color w:val="1F3864" w:themeColor="accent5" w:themeShade="80"/>
          <w:sz w:val="8"/>
          <w:szCs w:val="8"/>
        </w:rPr>
      </w:pPr>
    </w:p>
    <w:p w:rsidR="00421FBF" w:rsidRDefault="00421FBF" w:rsidP="00212E79">
      <w:pPr>
        <w:spacing w:after="0" w:line="240" w:lineRule="auto"/>
        <w:rPr>
          <w:b/>
          <w:color w:val="1F3864" w:themeColor="accent5" w:themeShade="80"/>
          <w:sz w:val="32"/>
          <w:szCs w:val="32"/>
        </w:rPr>
      </w:pPr>
      <w:r w:rsidRPr="00421FBF">
        <w:rPr>
          <w:rFonts w:ascii="Britannic Bold" w:hAnsi="Britannic Bold"/>
          <w:color w:val="1F3864" w:themeColor="accent5" w:themeShade="80"/>
          <w:sz w:val="32"/>
          <w:szCs w:val="32"/>
        </w:rPr>
        <w:t>Ufficio Servizio Sociale</w:t>
      </w:r>
      <w:r w:rsidRPr="00421FBF">
        <w:rPr>
          <w:rFonts w:ascii="Britannic Bold" w:hAnsi="Britannic Bold"/>
          <w:b/>
          <w:color w:val="1F3864" w:themeColor="accent5" w:themeShade="80"/>
          <w:sz w:val="32"/>
          <w:szCs w:val="32"/>
        </w:rPr>
        <w:t xml:space="preserve"> </w:t>
      </w:r>
      <w:r w:rsidR="0016378A">
        <w:rPr>
          <w:b/>
          <w:color w:val="1F3864" w:themeColor="accent5" w:themeShade="80"/>
          <w:sz w:val="32"/>
          <w:szCs w:val="32"/>
        </w:rPr>
        <w:t>da Lunedì a Venerdì 9.00</w:t>
      </w:r>
      <w:r>
        <w:rPr>
          <w:b/>
          <w:color w:val="1F3864" w:themeColor="accent5" w:themeShade="80"/>
          <w:sz w:val="32"/>
          <w:szCs w:val="32"/>
        </w:rPr>
        <w:t xml:space="preserve"> – 12.30</w:t>
      </w:r>
    </w:p>
    <w:p w:rsidR="009C6141" w:rsidRDefault="009C6141" w:rsidP="00212E79">
      <w:pPr>
        <w:spacing w:after="0" w:line="240" w:lineRule="auto"/>
        <w:ind w:left="2124" w:firstLine="708"/>
        <w:rPr>
          <w:b/>
          <w:color w:val="1F3864" w:themeColor="accent5" w:themeShade="80"/>
          <w:sz w:val="8"/>
          <w:szCs w:val="8"/>
        </w:rPr>
      </w:pPr>
    </w:p>
    <w:p w:rsidR="00212E79" w:rsidRPr="00212E79" w:rsidRDefault="00212E79" w:rsidP="00212E79">
      <w:pPr>
        <w:spacing w:after="0" w:line="240" w:lineRule="auto"/>
        <w:ind w:left="2124" w:firstLine="708"/>
        <w:rPr>
          <w:b/>
          <w:color w:val="1F3864" w:themeColor="accent5" w:themeShade="80"/>
          <w:sz w:val="8"/>
          <w:szCs w:val="8"/>
        </w:rPr>
      </w:pPr>
    </w:p>
    <w:p w:rsidR="0016378A" w:rsidRDefault="00A16980" w:rsidP="00212E79">
      <w:pPr>
        <w:rPr>
          <w:b/>
          <w:color w:val="1F3864" w:themeColor="accent5" w:themeShade="80"/>
          <w:sz w:val="32"/>
          <w:szCs w:val="32"/>
        </w:rPr>
      </w:pPr>
      <w:r w:rsidRPr="008D0F5E">
        <w:rPr>
          <w:b/>
          <w:color w:val="1F3864" w:themeColor="accent5" w:themeShade="80"/>
          <w:sz w:val="32"/>
          <w:szCs w:val="32"/>
        </w:rPr>
        <w:t>Boville Ernica, 7.11</w:t>
      </w:r>
      <w:r w:rsidR="008F118E" w:rsidRPr="008D0F5E">
        <w:rPr>
          <w:b/>
          <w:color w:val="1F3864" w:themeColor="accent5" w:themeShade="80"/>
          <w:sz w:val="32"/>
          <w:szCs w:val="32"/>
        </w:rPr>
        <w:t xml:space="preserve">.22         </w:t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212E79">
        <w:rPr>
          <w:b/>
          <w:color w:val="1F3864" w:themeColor="accent5" w:themeShade="80"/>
          <w:sz w:val="32"/>
          <w:szCs w:val="32"/>
        </w:rPr>
        <w:tab/>
      </w:r>
      <w:r w:rsidR="0016378A">
        <w:rPr>
          <w:b/>
          <w:color w:val="1F3864" w:themeColor="accent5" w:themeShade="80"/>
          <w:sz w:val="32"/>
          <w:szCs w:val="32"/>
        </w:rPr>
        <w:t xml:space="preserve">Il Sindaco </w:t>
      </w:r>
    </w:p>
    <w:p w:rsidR="0016378A" w:rsidRDefault="0016378A" w:rsidP="00212E79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L’Assessore                                                                             Piero Sememtilli</w:t>
      </w:r>
      <w:bookmarkStart w:id="0" w:name="_GoBack"/>
      <w:bookmarkEnd w:id="0"/>
    </w:p>
    <w:p w:rsidR="001D04D7" w:rsidRPr="008D0F5E" w:rsidRDefault="0016378A" w:rsidP="00212E79">
      <w:pPr>
        <w:rPr>
          <w:b/>
          <w:color w:val="1F3864" w:themeColor="accent5" w:themeShade="80"/>
          <w:sz w:val="32"/>
          <w:szCs w:val="32"/>
        </w:rPr>
      </w:pPr>
      <w:r>
        <w:rPr>
          <w:b/>
          <w:color w:val="1F3864" w:themeColor="accent5" w:themeShade="80"/>
          <w:sz w:val="32"/>
          <w:szCs w:val="32"/>
        </w:rPr>
        <w:t>Enrico De Angelis</w:t>
      </w:r>
      <w:r w:rsidR="008F118E" w:rsidRPr="008D0F5E">
        <w:rPr>
          <w:b/>
          <w:color w:val="1F3864" w:themeColor="accent5" w:themeShade="80"/>
          <w:sz w:val="32"/>
          <w:szCs w:val="32"/>
        </w:rPr>
        <w:t xml:space="preserve"> </w:t>
      </w:r>
    </w:p>
    <w:sectPr w:rsidR="001D04D7" w:rsidRPr="008D0F5E" w:rsidSect="009C6141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615"/>
    <w:multiLevelType w:val="multilevel"/>
    <w:tmpl w:val="C7C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20CB8"/>
    <w:multiLevelType w:val="multilevel"/>
    <w:tmpl w:val="34F8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C2386"/>
    <w:multiLevelType w:val="hybridMultilevel"/>
    <w:tmpl w:val="0A92C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330E7"/>
    <w:multiLevelType w:val="hybridMultilevel"/>
    <w:tmpl w:val="A7B442C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6"/>
    <w:rsid w:val="00083193"/>
    <w:rsid w:val="0016378A"/>
    <w:rsid w:val="001D04D7"/>
    <w:rsid w:val="001F59D6"/>
    <w:rsid w:val="00212E79"/>
    <w:rsid w:val="00391126"/>
    <w:rsid w:val="00421FBF"/>
    <w:rsid w:val="005324E9"/>
    <w:rsid w:val="005C0D85"/>
    <w:rsid w:val="0088177A"/>
    <w:rsid w:val="008D0F5E"/>
    <w:rsid w:val="008F118E"/>
    <w:rsid w:val="009C148F"/>
    <w:rsid w:val="009C6141"/>
    <w:rsid w:val="00A16980"/>
    <w:rsid w:val="00A50F43"/>
    <w:rsid w:val="00B30127"/>
    <w:rsid w:val="00B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CF39-73B6-4620-9F2E-ED5D9332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31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9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0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onoscuola.efamilysg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onoscuola.efamilys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lazioeuropa.it/bandi/sostegno-per-lacquisto-di-materiale-scolastico-a-favore-degli-studenti-delle-scuole-secondarie-del-lazio-anno-scolastico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esescolastiche2022_2023@regione.laz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2</cp:revision>
  <dcterms:created xsi:type="dcterms:W3CDTF">2022-11-08T08:10:00Z</dcterms:created>
  <dcterms:modified xsi:type="dcterms:W3CDTF">2022-11-08T08:10:00Z</dcterms:modified>
</cp:coreProperties>
</file>